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7D" w:rsidRDefault="004D6C7D" w:rsidP="004D6C7D">
      <w:pPr>
        <w:jc w:val="both"/>
      </w:pPr>
      <w:r>
        <w:t>Monsieur l’Ambassadeur,</w:t>
      </w:r>
    </w:p>
    <w:p w:rsidR="004D6C7D" w:rsidRDefault="004D6C7D" w:rsidP="004D6C7D">
      <w:pPr>
        <w:jc w:val="both"/>
      </w:pPr>
      <w:r>
        <w:t xml:space="preserve">Je tiens à vous faire part de mes </w:t>
      </w:r>
      <w:r>
        <w:t xml:space="preserve">plus vives préoccupations quant </w:t>
      </w:r>
      <w:r>
        <w:t>au sort de Huang Qi, dont l</w:t>
      </w:r>
      <w:r>
        <w:t xml:space="preserve">a santé continue de se dégrader </w:t>
      </w:r>
      <w:r>
        <w:t>au centre pénitentiaire de Miany</w:t>
      </w:r>
      <w:r>
        <w:t xml:space="preserve">ang et qui encourt le risque de mourir en détention. </w:t>
      </w:r>
      <w:r>
        <w:t>Huang Qi est atteint d’</w:t>
      </w:r>
      <w:r>
        <w:t xml:space="preserve">une maladie rénale </w:t>
      </w:r>
      <w:r>
        <w:t>chronique, d’hydrocéphalie et</w:t>
      </w:r>
      <w:r>
        <w:t xml:space="preserve"> d’autres affections cardiaques </w:t>
      </w:r>
      <w:r>
        <w:t>et pulmonaires nécessitant d</w:t>
      </w:r>
      <w:r>
        <w:t xml:space="preserve">es soins importants. Il souffre </w:t>
      </w:r>
      <w:r>
        <w:t>également de séquelles d</w:t>
      </w:r>
      <w:r>
        <w:t xml:space="preserve">’actes de torture et de mauvais </w:t>
      </w:r>
      <w:r>
        <w:t>traitements perpétrés depuis son arrestation en novembre 2016.</w:t>
      </w:r>
    </w:p>
    <w:p w:rsidR="004D6C7D" w:rsidRDefault="004D6C7D" w:rsidP="004D6C7D">
      <w:pPr>
        <w:jc w:val="both"/>
      </w:pPr>
      <w:r>
        <w:t>Dans ces circonstances, je vous exhorte à bien vouloir :</w:t>
      </w:r>
    </w:p>
    <w:p w:rsidR="004D6C7D" w:rsidRDefault="004D6C7D" w:rsidP="004D6C7D">
      <w:pPr>
        <w:jc w:val="both"/>
      </w:pPr>
      <w:r>
        <w:t>• ordonner la libéra</w:t>
      </w:r>
      <w:r>
        <w:t xml:space="preserve">tion immédiate de Huang Qi pour </w:t>
      </w:r>
      <w:r>
        <w:t>raisons médicales, en accor</w:t>
      </w:r>
      <w:r>
        <w:t xml:space="preserve">d avec les dispositions prévues </w:t>
      </w:r>
      <w:r>
        <w:t>par l’article 14 du Code de procédure criminelle chinois ;</w:t>
      </w:r>
    </w:p>
    <w:p w:rsidR="004D6C7D" w:rsidRDefault="004D6C7D" w:rsidP="004D6C7D">
      <w:pPr>
        <w:jc w:val="both"/>
      </w:pPr>
      <w:r>
        <w:t xml:space="preserve">• garantir qu’il ne soit pas </w:t>
      </w:r>
      <w:r>
        <w:t xml:space="preserve">soumis à de la torture ou à des </w:t>
      </w:r>
      <w:r>
        <w:t>mauvais traitements et qu</w:t>
      </w:r>
      <w:r>
        <w:t xml:space="preserve">’il puisse communiquer avec son </w:t>
      </w:r>
      <w:r>
        <w:t>avocat en attendant d’être libéré ;</w:t>
      </w:r>
    </w:p>
    <w:p w:rsidR="004D6C7D" w:rsidRDefault="004D6C7D" w:rsidP="004D6C7D">
      <w:pPr>
        <w:jc w:val="both"/>
      </w:pPr>
      <w:r>
        <w:t>• garantir que cessent l</w:t>
      </w:r>
      <w:r>
        <w:t xml:space="preserve">es actes de harcèlement ciblant </w:t>
      </w:r>
      <w:r>
        <w:t>sa famill</w:t>
      </w:r>
      <w:r>
        <w:t xml:space="preserve">e, et en particulier sa mère Pu </w:t>
      </w:r>
      <w:proofErr w:type="spellStart"/>
      <w:r>
        <w:t>Wenqing</w:t>
      </w:r>
      <w:proofErr w:type="spellEnd"/>
      <w:r>
        <w:t>.</w:t>
      </w:r>
    </w:p>
    <w:p w:rsidR="0050714F" w:rsidRDefault="004D6C7D" w:rsidP="004D6C7D">
      <w:pPr>
        <w:jc w:val="both"/>
      </w:pPr>
      <w:r>
        <w:t>Dans cette attente, j</w:t>
      </w:r>
      <w:r>
        <w:t xml:space="preserve">e vous prie de croire, Monsieur </w:t>
      </w:r>
      <w:r>
        <w:t>l’Ambassadeur, en l’expression de ma haute considération.</w:t>
      </w:r>
    </w:p>
    <w:p w:rsidR="004D6C7D" w:rsidRDefault="004D6C7D" w:rsidP="004D6C7D">
      <w:pPr>
        <w:jc w:val="both"/>
      </w:pPr>
      <w:bookmarkStart w:id="0" w:name="_GoBack"/>
      <w:bookmarkEnd w:id="0"/>
    </w:p>
    <w:p w:rsidR="004D6C7D" w:rsidRDefault="004D6C7D" w:rsidP="004D6C7D">
      <w:pPr>
        <w:spacing w:after="0" w:line="240" w:lineRule="auto"/>
        <w:jc w:val="right"/>
      </w:pPr>
      <w:r>
        <w:t xml:space="preserve">Son Excellence Monsieur </w:t>
      </w:r>
      <w:proofErr w:type="spellStart"/>
      <w:r>
        <w:t>Jianhua</w:t>
      </w:r>
      <w:proofErr w:type="spellEnd"/>
      <w:r>
        <w:t xml:space="preserve"> </w:t>
      </w:r>
      <w:proofErr w:type="spellStart"/>
      <w:r>
        <w:t>Yu</w:t>
      </w:r>
      <w:proofErr w:type="spellEnd"/>
    </w:p>
    <w:p w:rsidR="004D6C7D" w:rsidRDefault="004D6C7D" w:rsidP="004D6C7D">
      <w:pPr>
        <w:spacing w:after="0" w:line="240" w:lineRule="auto"/>
        <w:jc w:val="right"/>
      </w:pPr>
      <w:r>
        <w:t xml:space="preserve">Ambassadeur extraordinaire </w:t>
      </w:r>
      <w:r>
        <w:t>et plénipotentiaire</w:t>
      </w:r>
    </w:p>
    <w:p w:rsidR="004D6C7D" w:rsidRDefault="004D6C7D" w:rsidP="004D6C7D">
      <w:pPr>
        <w:spacing w:after="0" w:line="240" w:lineRule="auto"/>
        <w:jc w:val="right"/>
      </w:pPr>
      <w:r>
        <w:t>Miss</w:t>
      </w:r>
      <w:r>
        <w:t xml:space="preserve">ion permanente de la République </w:t>
      </w:r>
      <w:r>
        <w:t>populaire de Chine auprès de l’</w:t>
      </w:r>
      <w:proofErr w:type="spellStart"/>
      <w:r>
        <w:t>Offi</w:t>
      </w:r>
      <w:proofErr w:type="spellEnd"/>
      <w:r>
        <w:t xml:space="preserve"> ce</w:t>
      </w:r>
    </w:p>
    <w:p w:rsidR="004D6C7D" w:rsidRDefault="004D6C7D" w:rsidP="004D6C7D">
      <w:pPr>
        <w:spacing w:after="0" w:line="240" w:lineRule="auto"/>
        <w:jc w:val="right"/>
      </w:pPr>
      <w:proofErr w:type="gramStart"/>
      <w:r>
        <w:t>des</w:t>
      </w:r>
      <w:proofErr w:type="gramEnd"/>
      <w:r>
        <w:t xml:space="preserve"> Nations Unies à Genève</w:t>
      </w:r>
    </w:p>
    <w:p w:rsidR="004D6C7D" w:rsidRDefault="004D6C7D" w:rsidP="004D6C7D">
      <w:pPr>
        <w:spacing w:after="0" w:line="240" w:lineRule="auto"/>
        <w:jc w:val="right"/>
      </w:pPr>
      <w:r>
        <w:t xml:space="preserve">Chemin de </w:t>
      </w:r>
      <w:proofErr w:type="spellStart"/>
      <w:r>
        <w:t>Surville</w:t>
      </w:r>
      <w:proofErr w:type="spellEnd"/>
      <w:r>
        <w:t xml:space="preserve"> 11</w:t>
      </w:r>
    </w:p>
    <w:p w:rsidR="004D6C7D" w:rsidRDefault="004D6C7D" w:rsidP="004D6C7D">
      <w:pPr>
        <w:spacing w:after="0" w:line="240" w:lineRule="auto"/>
        <w:jc w:val="right"/>
      </w:pPr>
      <w:r>
        <w:t>1213 Petit-Lancy, Genève</w:t>
      </w:r>
    </w:p>
    <w:p w:rsidR="004D6C7D" w:rsidRDefault="004D6C7D" w:rsidP="004D6C7D">
      <w:pPr>
        <w:spacing w:after="0" w:line="240" w:lineRule="auto"/>
        <w:jc w:val="right"/>
      </w:pPr>
      <w:r>
        <w:t>Suisse</w:t>
      </w:r>
    </w:p>
    <w:sectPr w:rsidR="004D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7D"/>
    <w:rsid w:val="004D6C7D"/>
    <w:rsid w:val="005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2019-05-21T08:31:00Z</dcterms:created>
  <dcterms:modified xsi:type="dcterms:W3CDTF">2019-05-21T08:37:00Z</dcterms:modified>
</cp:coreProperties>
</file>